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H SarabunIT๙" w:cs="TH SarabunIT๙" w:eastAsia="TH SarabunIT๙" w:hAnsi="TH SarabunIT๙"/>
          <w:b/>
          <w:bCs/>
          <w:color w:val="0F1B3C"/>
          <w:sz w:val="38"/>
          <w:szCs w:val="38"/>
        </w:rPr>
        <w:t xml:space="preserve">ขั้นตอนการทำโครงงานและงบประมาณโดยประมาณ</w:t>
      </w:r>
    </w:p>
    <w:p>
      <w:pPr>
        <w:spacing w:after="20"/>
        <w:jc w:val="center"/>
      </w:pPr>
      <w:r>
        <w:rPr>
          <w:rFonts w:ascii="TH SarabunIT๙" w:cs="TH SarabunIT๙" w:eastAsia="TH SarabunIT๙" w:hAnsi="TH SarabunIT๙"/>
          <w:i/>
          <w:iCs/>
          <w:color w:val="5B6B8C"/>
          <w:sz w:val="28"/>
          <w:szCs w:val="28"/>
        </w:rPr>
        <w:t xml:space="preserve">รายวิชา หุ่นยนต์เคลื่อนที่และ ROS2  ระดับชั้นมัธยมศึกษาปีที่ 6</w:t>
      </w:r>
    </w:p>
    <w:p>
      <w:pPr>
        <w:spacing w:after="200"/>
        <w:jc w:val="center"/>
      </w:pPr>
      <w:r>
        <w:rPr>
          <w:rFonts w:ascii="TH SarabunIT๙" w:cs="TH SarabunIT๙" w:eastAsia="TH SarabunIT๙" w:hAnsi="TH SarabunIT๙"/>
          <w:color w:val="5B6B8C"/>
          <w:sz w:val="24"/>
          <w:szCs w:val="24"/>
        </w:rPr>
        <w:t xml:space="preserve">โรงเรียนธัญรัตน์  กลุ่มสาระการเรียนรู้วิทยาศาสตร์และเทคโนโลยี</w:t>
      </w:r>
    </w:p>
    <w:p>
      <w:pPr>
        <w:pBdr>
          <w:top w:val="single" w:color="999999" w:sz="4"/>
          <w:bottom w:val="single" w:color="999999" w:sz="4"/>
          <w:left w:val="single" w:color="999999" w:sz="4"/>
          <w:right w:val="single" w:color="999999" w:sz="4"/>
        </w:pBdr>
        <w:shd w:fill="FFF6E5" w:color="auto" w:val="clear"/>
        <w:spacing w:after="260"/>
      </w:pPr>
      <w:r>
        <w:rPr>
          <w:rFonts w:ascii="TH SarabunIT๙" w:cs="TH SarabunIT๙" w:eastAsia="TH SarabunIT๙" w:hAnsi="TH SarabunIT๙"/>
          <w:i/>
          <w:iCs/>
          <w:color w:val="8A6D1F"/>
          <w:sz w:val="24"/>
          <w:szCs w:val="24"/>
        </w:rPr>
        <w:t xml:space="preserve">หมายเหตุ: งบประมาณด้านล่างคำนวณเฉพาะอุปกรณ์เสริมที่ต้องซื้อเพิ่มเติม โดยสมมติว่าโรงเรียนมีชุดหุ่นยนต์หลัก (WAVE ROVER, UGV01, UGV02) พร้อมใช้งานอยู่แล้ว ราคาที่แสดงเป็นราคาโดยประมาณ อาจเปลี่ยนแปลงตามอัตราแลกเปลี่ยน ผู้จำหน่ายในประเทศ และโปรโมชั่น ณ ขณะซื้อ ควรตรวจสอบราคาปัจจุบันก่อนตั้งงบประมาณจริง</w:t>
      </w:r>
    </w:p>
    <w:p>
      <w:pPr>
        <w:shd w:fill="0F1B3C" w:color="auto" w:val="clear"/>
        <w:spacing w:after="60" w:before="200"/>
      </w:pPr>
      <w:r>
        <w:rPr>
          <w:rFonts w:ascii="TH SarabunIT๙" w:cs="TH SarabunIT๙" w:eastAsia="TH SarabunIT๙" w:hAnsi="TH SarabunIT๙"/>
          <w:b/>
          <w:bCs/>
          <w:color w:val="FFFFFF"/>
          <w:sz w:val="32"/>
          <w:szCs w:val="32"/>
        </w:rPr>
        <w:t xml:space="preserve">โครงงานที่ 1   หุ่นยนต์หลีกเลี่ยงสิ่งกีดขวางอัตโนมัติ</w:t>
      </w:r>
    </w:p>
    <w:p>
      <w:pPr>
        <w:spacing w:after="180"/>
      </w:pPr>
      <w:r>
        <w:rPr>
          <w:rFonts w:ascii="TH SarabunIT๙" w:cs="TH SarabunIT๙" w:eastAsia="TH SarabunIT๙" w:hAnsi="TH SarabunIT๙"/>
          <w:i/>
          <w:iCs/>
          <w:color w:val="1E9BB0"/>
          <w:sz w:val="26"/>
          <w:szCs w:val="26"/>
        </w:rPr>
        <w:t xml:space="preserve">แพลตฟอร์มหลัก: WAVE ROVER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อุปกรณ์ที่ใช้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ชุดหุ่นยนต์ WAVE ROVER พร้อมแบตเตอรี่ 18650 x3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เซนเซอร์วัดระยะอัลตราโซนิก (เช่น HC-SR04) จำนวน 1-2 ตัว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สายจัมเปอร์และเบรดบอร์ดสำหรับต่อเซนเซอร์เพิ่มเติม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ขั้นตอนการดำเนินงาน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1.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ศึกษาโครงสร้าง WAVE ROVER และคำสั่งควบคุมความเร็ว CMD_SPEED_CTRL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2.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ออกแบบตำแหน่งติดตั้งและวงจรเชื่อมต่อเซนเซอร์อัลตราโซนิกเข้ากับบอร์ดควบคุม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3.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เขียนโปรแกรมอ่านค่าระยะทางจากเซนเซอร์แบบต่อเนื่อง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4.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เขียนเงื่อนไขตรรกะ หากตรวจพบสิ่งกีดขวางในระยะที่กำหนดให้หยุดและเปลี่ยนทิศทาง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5.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ทดสอบเบื้องต้นในพื้นที่โล่ง ปรับค่าระยะตรวจจับให้เหมาะสมกับความเร็วหุ่นยนต์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6.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เพิ่มเงื่อนไขการหลบหลีกหลายทิศทาง เช่น เลี้ยวซ้าย เลี้ยวขวา หรือถอยหลัง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7.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ทดสอบในสนามจำลองที่มีสิ่งกีดขวางหลายจุด บันทึกอัตราความสำเร็จในการหลบหลีก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8.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ปรับปรุงอัลกอริทึมตามผลทดสอบ จัดทำรายงานและเตรียมนำเสนอผลงาน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งบประมาณโดยประมาณ (เฉพาะอุปกรณ์เสริม)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000"/>
        <w:gridCol w:w="1900"/>
        <w:gridCol w:w="2600"/>
      </w:tblGrid>
      <w:tr>
        <w:trPr>
          <w:tblHeader/>
        </w:trP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รายการ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จำนวน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ราคาโดยประมาณ (บาท)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หมายเหตุ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เซนเซอร์อัลตราโซนิก HC-SR04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2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60 - 100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color w:val="5B6B8C"/>
                <w:sz w:val="22"/>
                <w:szCs w:val="22"/>
              </w:rPr>
              <w:t xml:space="preserve">ราคาต่อชิ้นในไทย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สายจัมเปอร์ / เบรดบอร์ด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 ชุด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100 - 150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color w:val="5B6B8C"/>
                <w:sz w:val="22"/>
                <w:szCs w:val="22"/>
              </w:rPr>
              <w:t xml:space="preserve">-</w:t>
            </w:r>
          </w:p>
        </w:tc>
      </w:tr>
    </w:tbl>
    <w:p>
      <w:pPr>
        <w:spacing w:after="220" w:before="100"/>
        <w:jc w:val="right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รวมงบประมาณโดยประมาณ  160 - 250 บาท</w:t>
      </w:r>
    </w:p>
    <w:p>
      <w:r>
        <w:br w:type="page"/>
      </w:r>
    </w:p>
    <w:p>
      <w:pPr>
        <w:shd w:fill="0F1B3C" w:color="auto" w:val="clear"/>
        <w:spacing w:after="60" w:before="200"/>
      </w:pPr>
      <w:r>
        <w:rPr>
          <w:rFonts w:ascii="TH SarabunIT๙" w:cs="TH SarabunIT๙" w:eastAsia="TH SarabunIT๙" w:hAnsi="TH SarabunIT๙"/>
          <w:b/>
          <w:bCs/>
          <w:color w:val="FFFFFF"/>
          <w:sz w:val="32"/>
          <w:szCs w:val="32"/>
        </w:rPr>
        <w:t xml:space="preserve">โครงงานที่ 2   รถขนส่งวัสดุในโรงเรียนแบบวงปิด</w:t>
      </w:r>
    </w:p>
    <w:p>
      <w:pPr>
        <w:spacing w:after="180"/>
      </w:pPr>
      <w:r>
        <w:rPr>
          <w:rFonts w:ascii="TH SarabunIT๙" w:cs="TH SarabunIT๙" w:eastAsia="TH SarabunIT๙" w:hAnsi="TH SarabunIT๙"/>
          <w:i/>
          <w:iCs/>
          <w:color w:val="1E9BB0"/>
          <w:sz w:val="26"/>
          <w:szCs w:val="26"/>
        </w:rPr>
        <w:t xml:space="preserve">แพลตฟอร์มหลัก: UGV01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อุปกรณ์ที่ใช้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ชุดหุ่นยนต์ UGV01 (มอเตอร์พร้อม Encoder)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วัสดุทำตะกร้าหรือชั้นวางสัมภาระ เช่น อะคริลิกหรือแผ่นพลาสติก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บัซเซอร์หรือไฟ LED สำหรับแจ้งเตือนเมื่อถึงจุดหมาย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ขั้นตอนการดำเนินงาน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1.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ศึกษาโครงสร้าง UGV01 หลักการ Encoder และการควบคุมแบบ Closed-loop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2.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สำรวจเส้นทางขนส่งวัสดุจริงในโรงเรียน กำหนดจุดต้นทางและปลายทาง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3.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ทดสอบและปรับค่า PID เพื่อให้การเคลื่อนที่แม่นยำและเสถียร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4.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ออกแบบและติดตั้งตะกร้าหรือชั้นวางสัมภาระบนตัวรถ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5.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เขียนโปรแกรมกำหนดระยะทางอัตโนมัติด้วยคำสั่ง CMD_ROS_CTRL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6.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ทดสอบวิ่งตามเส้นทางจริง วัดค่าความคลาดเคลื่อนจากจุดหมาย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7.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เพิ่มระบบแจ้งเตือนเมื่อถึงจุดหมาย เช่น เสียงบัซเซอร์หรือไฟกะพริบ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8.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ทดสอบใช้งานจริงกับสถานการณ์ตัวอย่าง สรุปผลและนำเสนอผลงาน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งบประมาณโดยประมาณ (เฉพาะอุปกรณ์เสริม)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000"/>
        <w:gridCol w:w="1900"/>
        <w:gridCol w:w="2600"/>
      </w:tblGrid>
      <w:tr>
        <w:trPr>
          <w:tblHeader/>
        </w:trP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รายการ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จำนวน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ราคาโดยประมาณ (บาท)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หมายเหตุ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วัสดุทำตะกร้า/ชั้นวางสัมภาระ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 ชุด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150 - 250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color w:val="5B6B8C"/>
                <w:sz w:val="22"/>
                <w:szCs w:val="22"/>
              </w:rPr>
              <w:t xml:space="preserve">-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บัซเซอร์ / ไฟ LED แจ้งเตือน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1-2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50 - 100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color w:val="5B6B8C"/>
                <w:sz w:val="22"/>
                <w:szCs w:val="22"/>
              </w:rPr>
              <w:t xml:space="preserve">-</w:t>
            </w:r>
          </w:p>
        </w:tc>
      </w:tr>
    </w:tbl>
    <w:p>
      <w:pPr>
        <w:spacing w:after="220" w:before="100"/>
        <w:jc w:val="right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รวมงบประมาณโดยประมาณ  200 - 350 บาท</w:t>
      </w:r>
    </w:p>
    <w:p>
      <w:r>
        <w:br w:type="page"/>
      </w:r>
    </w:p>
    <w:p>
      <w:pPr>
        <w:shd w:fill="0F1B3C" w:color="auto" w:val="clear"/>
        <w:spacing w:after="60" w:before="200"/>
      </w:pPr>
      <w:r>
        <w:rPr>
          <w:rFonts w:ascii="TH SarabunIT๙" w:cs="TH SarabunIT๙" w:eastAsia="TH SarabunIT๙" w:hAnsi="TH SarabunIT๙"/>
          <w:b/>
          <w:bCs/>
          <w:color w:val="FFFFFF"/>
          <w:sz w:val="32"/>
          <w:szCs w:val="32"/>
        </w:rPr>
        <w:t xml:space="preserve">โครงงานที่ 3   หุ่นยนต์ตรวจการณ์ควบคุมผ่านกล้องไร้สาย</w:t>
      </w:r>
    </w:p>
    <w:p>
      <w:pPr>
        <w:spacing w:after="180"/>
      </w:pPr>
      <w:r>
        <w:rPr>
          <w:rFonts w:ascii="TH SarabunIT๙" w:cs="TH SarabunIT๙" w:eastAsia="TH SarabunIT๙" w:hAnsi="TH SarabunIT๙"/>
          <w:i/>
          <w:iCs/>
          <w:color w:val="1E9BB0"/>
          <w:sz w:val="26"/>
          <w:szCs w:val="26"/>
        </w:rPr>
        <w:t xml:space="preserve">แพลตฟอร์มหลัก: UGV02 + ESP32-CAM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อุปกรณ์ที่ใช้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ชุดหุ่นยนต์ UGV02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โมดูลกล้อง ESP32-CAM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ตัวแปลง USB to TTL (FTDI) สำหรับโปรแกรมกล้อง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ขาตั้งกล้องแบบ Pan-Tilt (ถ้าต้องการปรับมุมมองได้)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ขั้นตอนการดำเนินงาน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1.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ศึกษาโครงสร้าง UGV02 และคุณสมบัติของโมดูล ESP32-CAM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2.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ต่อสาย ESP32-CAM กับ FTDI แล้วอัปโหลดโค้ด CameraWebServer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3.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ออกแบบตำแหน่งติดตั้งกล้องบนตัวรถ เลือกแบบยึดคงที่หรือ Pan-Tilt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4.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เชื่อมต่อไฟเลี้ยงกล้องจากโมดูล UPS Power ของหุ่นยนต์ผ่านวงจรแปลงไฟ 5V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5.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ทดสอบสตรีมภาพจากกล้องพร้อมกับควบคุมการเคลื่อนที่ของหุ่นยนต์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6.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ออกแบบหน้าเว็บควบคุมรวม แสดงภาพสตรีมพร้อมปุ่มบังคับทิศทาง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7.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ทดสอบใช้งานจริงในพื้นที่ตรวจการณ์จำลอง บันทึกระยะสัญญาณและคุณภาพภาพ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8.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ปรับปรุงระบบตามผลทดสอบ จัดทำรายงานและนำเสนอผลงาน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งบประมาณโดยประมาณ (เฉพาะอุปกรณ์เสริม)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000"/>
        <w:gridCol w:w="1900"/>
        <w:gridCol w:w="2600"/>
      </w:tblGrid>
      <w:tr>
        <w:trPr>
          <w:tblHeader/>
        </w:trP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รายการ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จำนวน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ราคาโดยประมาณ (บาท)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หมายเหตุ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โมดูลกล้อง ESP32-CAM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200 - 300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color w:val="5B6B8C"/>
                <w:sz w:val="22"/>
                <w:szCs w:val="22"/>
              </w:rPr>
              <w:t xml:space="preserve">-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ตัวแปลง USB to TTL (FTDI)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80 - 150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color w:val="5B6B8C"/>
                <w:sz w:val="22"/>
                <w:szCs w:val="22"/>
              </w:rPr>
              <w:t xml:space="preserve">ใช้โปรแกรมกล้องเท่านั้น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ขาตั้ง Pan-Tilt (ถ้าใช้)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250 - 350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color w:val="5B6B8C"/>
                <w:sz w:val="22"/>
                <w:szCs w:val="22"/>
              </w:rPr>
              <w:t xml:space="preserve">รายการเสริม ไม่บังคับ</w:t>
            </w:r>
          </w:p>
        </w:tc>
      </w:tr>
    </w:tbl>
    <w:p>
      <w:pPr>
        <w:spacing w:after="220" w:before="100"/>
        <w:jc w:val="right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รวมงบประมาณโดยประมาณ  530 - 800 บาท</w:t>
      </w:r>
    </w:p>
    <w:p>
      <w:r>
        <w:br w:type="page"/>
      </w:r>
    </w:p>
    <w:p>
      <w:pPr>
        <w:shd w:fill="0F1B3C" w:color="auto" w:val="clear"/>
        <w:spacing w:after="60" w:before="200"/>
      </w:pPr>
      <w:r>
        <w:rPr>
          <w:rFonts w:ascii="TH SarabunIT๙" w:cs="TH SarabunIT๙" w:eastAsia="TH SarabunIT๙" w:hAnsi="TH SarabunIT๙"/>
          <w:b/>
          <w:bCs/>
          <w:color w:val="FFFFFF"/>
          <w:sz w:val="32"/>
          <w:szCs w:val="32"/>
        </w:rPr>
        <w:t xml:space="preserve">โครงงานที่ 4   รถบังคับผ่านจอยเกมด้วย Bluetooth</w:t>
      </w:r>
    </w:p>
    <w:p>
      <w:pPr>
        <w:spacing w:after="180"/>
      </w:pPr>
      <w:r>
        <w:rPr>
          <w:rFonts w:ascii="TH SarabunIT๙" w:cs="TH SarabunIT๙" w:eastAsia="TH SarabunIT๙" w:hAnsi="TH SarabunIT๙"/>
          <w:i/>
          <w:iCs/>
          <w:color w:val="1E9BB0"/>
          <w:sz w:val="26"/>
          <w:szCs w:val="26"/>
        </w:rPr>
        <w:t xml:space="preserve">แพลตฟอร์มหลัก: WAVE ROVER + Raspberry Pi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อุปกรณ์ที่ใช้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ชุดหุ่นยนต์ WAVE ROVER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Raspberry Pi (4B หรือ 5) พร้อมการ์ดหน่วยความจำ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จอยเกม PS4 หรือ Xbox ที่รองรับ Bluetooth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ขั้นตอนการดำเนินงาน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1.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ติดตั้ง Raspberry Pi เป็น Host Computer บน WAVE ROVER และเชื่อมต่อ UART กับ ESP32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2.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จับคู่ (Pair) จอยเกม PS4 หรือ Xbox กับ Raspberry Pi ผ่าน Bluetooth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3.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เขียนโปรแกรม Python อ่านค่าปุ่มกดและก้านอนาล็อกจากจอยเกม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4.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แปลงค่าที่อ่านได้เป็นคำสั่ง JSON เพื่อควบคุมความเร็วมอเตอร์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5.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ทดสอบควบคุมการเคลื่อนที่พื้นฐาน เดินหน้า ถอยหลัง เลี้ยวซ้ายขวา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6.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เพิ่มฟังก์ชันปุ่มพิเศษ เช่น ปรับระดับความเร็วหรือเปิดปิดไฟแสดงสถานะ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7.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ทดสอบใช้งานในสนามจำลอง ปรับความไวการตอบสนองของจอยให้เหมาะสม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8.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จัดทำคู่มือการใช้งานสรุปผล และนำเสนอผลงาน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งบประมาณโดยประมาณ (เฉพาะอุปกรณ์เสริม)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000"/>
        <w:gridCol w:w="1900"/>
        <w:gridCol w:w="2600"/>
      </w:tblGrid>
      <w:tr>
        <w:trPr>
          <w:tblHeader/>
        </w:trP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รายการ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จำนวน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ราคาโดยประมาณ (บาท)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หมายเหตุ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Raspberry Pi 4B/5 พร้อมการ์ดความจำ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1,800 - 2,800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color w:val="5B6B8C"/>
                <w:sz w:val="22"/>
                <w:szCs w:val="22"/>
              </w:rPr>
              <w:t xml:space="preserve">ราคาผันแปรตามรุ่นและแรม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จอยเกม PS4 / Xbox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500 - 1,200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color w:val="5B6B8C"/>
                <w:sz w:val="22"/>
                <w:szCs w:val="22"/>
              </w:rPr>
              <w:t xml:space="preserve">ใช้ของเดิมที่มีอยู่ได้ ช่วยลดต้นทุน</w:t>
            </w:r>
          </w:p>
        </w:tc>
      </w:tr>
    </w:tbl>
    <w:p>
      <w:pPr>
        <w:spacing w:after="220" w:before="100"/>
        <w:jc w:val="right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รวมงบประมาณโดยประมาณ  2,300 - 4,000 บาท</w:t>
      </w:r>
    </w:p>
    <w:p>
      <w:r>
        <w:br w:type="page"/>
      </w:r>
    </w:p>
    <w:p>
      <w:pPr>
        <w:shd w:fill="0F1B3C" w:color="auto" w:val="clear"/>
        <w:spacing w:after="60" w:before="200"/>
      </w:pPr>
      <w:r>
        <w:rPr>
          <w:rFonts w:ascii="TH SarabunIT๙" w:cs="TH SarabunIT๙" w:eastAsia="TH SarabunIT๙" w:hAnsi="TH SarabunIT๙"/>
          <w:b/>
          <w:bCs/>
          <w:color w:val="FFFFFF"/>
          <w:sz w:val="32"/>
          <w:szCs w:val="32"/>
        </w:rPr>
        <w:t xml:space="preserve">โครงงานที่ 5   แขนกล + รถสำรวจอัตโนมัติ (ขั้นสูง)</w:t>
      </w:r>
    </w:p>
    <w:p>
      <w:pPr>
        <w:spacing w:after="180"/>
      </w:pPr>
      <w:r>
        <w:rPr>
          <w:rFonts w:ascii="TH SarabunIT๙" w:cs="TH SarabunIT๙" w:eastAsia="TH SarabunIT๙" w:hAnsi="TH SarabunIT๙"/>
          <w:i/>
          <w:iCs/>
          <w:color w:val="1E9BB0"/>
          <w:sz w:val="26"/>
          <w:szCs w:val="26"/>
        </w:rPr>
        <w:t xml:space="preserve">แพลตฟอร์มหลัก: UGV02 + RoArm-M2 + Lidar + AI Camera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อุปกรณ์ที่ใช้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ชุดหุ่นยนต์ UGV02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แขนกล RoArm-M2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เซนเซอร์ Lidar สำหรับตรวจจับระยะและสร้างแผนที่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Raspberry Pi 5 เป็น Host Computer หลัก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TH SarabunIT๙" w:cs="TH SarabunIT๙" w:eastAsia="TH SarabunIT๙" w:hAnsi="TH SarabunIT๙"/>
          <w:sz w:val="26"/>
          <w:szCs w:val="26"/>
        </w:rPr>
        <w:t xml:space="preserve">กล้อง AI สำหรับตรวจจับและระบุตำแหน่งวัตถุ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ขั้นตอนการดำเนินงาน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1.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ศึกษาโครงสร้าง UGV02 และส่วนประกอบเสริมทั้งหมด ได้แก่ แขนกล Lidar และกล้อง AI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2.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ติดตั้ง Raspberry Pi 5 เป็น Host Computer หลักของระบบ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3.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ติดตั้งแขนกล RoArm-M2 บนตัวรถและเชื่อมต่อสายควบคุม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4.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ติดตั้งเซนเซอร์ Lidar เพื่อใช้ตรวจจับสิ่งกีดขวางและสร้างแผนที่เบื้องต้น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5.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เขียนโปรแกรมประมวลผลภาพจากกล้อง AI เพื่อระบุตำแหน่งวัตถุเป้าหมาย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6.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เขียนโปรแกรมควบคุมแขนกลให้เคลื่อนที่ไปหยิบจับวัตถุที่ตรวจพบ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7.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บูรณาการระบบนำทางอัตโนมัติเบื้องต้นเข้ากับการหยิบจับวัตถุ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8.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ทดสอบภารกิจสำรวจและหยิบจับวัตถุในสนามจำลอง บันทึกอัตราความสำเร็จ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9. </w:t>
      </w:r>
      <w:r>
        <w:rPr>
          <w:rFonts w:ascii="TH SarabunIT๙" w:cs="TH SarabunIT๙" w:eastAsia="TH SarabunIT๙" w:hAnsi="TH SarabunIT๙"/>
          <w:sz w:val="26"/>
          <w:szCs w:val="26"/>
        </w:rPr>
        <w:t xml:space="preserve">ปรับปรุงระบบตามผลทดสอบ จัดทำรายงานฉบับสมบูรณ์และนำเสนอผลงาน</w:t>
      </w:r>
    </w:p>
    <w:p>
      <w:pPr>
        <w:spacing w:after="100" w:before="18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งบประมาณโดยประมาณ (เฉพาะอุปกรณ์เสริม)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000"/>
        <w:gridCol w:w="1900"/>
        <w:gridCol w:w="2600"/>
      </w:tblGrid>
      <w:tr>
        <w:trPr>
          <w:tblHeader/>
        </w:trP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รายการ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จำนวน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ราคาโดยประมาณ (บาท)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หมายเหตุ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แขนกล RoArm-M2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7,000 - 9,500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color w:val="5B6B8C"/>
                <w:sz w:val="22"/>
                <w:szCs w:val="22"/>
              </w:rPr>
              <w:t xml:space="preserve">ราคาผันแปรตามรุ่นและตัวเลือก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เซนเซอร์ Lidar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3,000 - 5,500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color w:val="5B6B8C"/>
                <w:sz w:val="22"/>
                <w:szCs w:val="22"/>
              </w:rPr>
              <w:t xml:space="preserve">ราคาผันแปรตามความละเอียดและยี่ห้อ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Raspberry Pi 5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2,300 - 2,800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color w:val="5B6B8C"/>
                <w:sz w:val="22"/>
                <w:szCs w:val="22"/>
              </w:rPr>
              <w:t xml:space="preserve">-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กล้อง AI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</w:t>
            </w:r>
          </w:p>
        </w:tc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bottom w:type="dxa" w:w="9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1,000 - 1,800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color w:val="5B6B8C"/>
                <w:sz w:val="22"/>
                <w:szCs w:val="22"/>
              </w:rPr>
              <w:t xml:space="preserve">-</w:t>
            </w:r>
          </w:p>
        </w:tc>
      </w:tr>
    </w:tbl>
    <w:p>
      <w:pPr>
        <w:spacing w:after="220" w:before="100"/>
        <w:jc w:val="right"/>
      </w:pPr>
      <w:r>
        <w:rPr>
          <w:rFonts w:ascii="TH SarabunIT๙" w:cs="TH SarabunIT๙" w:eastAsia="TH SarabunIT๙" w:hAnsi="TH SarabunIT๙"/>
          <w:b/>
          <w:bCs/>
          <w:color w:val="0F1B3C"/>
          <w:sz w:val="26"/>
          <w:szCs w:val="26"/>
        </w:rPr>
        <w:t xml:space="preserve">รวมงบประมาณโดยประมาณ  13,300 - 19,600 บาท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H SarabunIT๙" w:cs="TH SarabunIT๙" w:eastAsia="TH SarabunIT๙" w:hAnsi="TH SarabunIT๙"/>
        <w:color w:val="8A97AC"/>
        <w:sz w:val="20"/>
        <w:szCs w:val="20"/>
      </w:rPr>
      <w:t xml:space="preserve">หน้า </w:t>
    </w:r>
    <w:r>
      <w:rPr>
        <w:rFonts w:ascii="TH SarabunIT๙" w:cs="TH SarabunIT๙" w:eastAsia="TH SarabunIT๙" w:hAnsi="TH SarabunIT๙"/>
        <w:color w:val="8A97AC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H SarabunIT๙" w:cs="TH SarabunIT๙" w:eastAsia="TH SarabunIT๙" w:hAnsi="TH SarabunIT๙"/>
        <w:color w:val="8A97AC"/>
        <w:sz w:val="20"/>
        <w:szCs w:val="20"/>
      </w:rPr>
      <w:t xml:space="preserve">โรงเรียนธัญรัตน์  |  กลุ่มสาระการเรียนรู้วิทยาศาสตร์และเทคโนโลยี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2026-07-28T10:16:30.971Z</dcterms:created>
  <dcterms:modified xsi:type="dcterms:W3CDTF">2026-07-28T10:16:30.985Z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